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7BFB" w14:textId="77777777" w:rsidR="00733451" w:rsidRDefault="00624513" w:rsidP="00733451">
      <w:pPr>
        <w:pStyle w:val="Heading1"/>
        <w:rPr>
          <w:rFonts w:ascii="Times New Roman" w:hAnsi="Times New Roman"/>
          <w:color w:val="000000"/>
          <w:sz w:val="28"/>
        </w:rPr>
      </w:pPr>
      <w:r w:rsidRPr="00733451"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4AC1207B" wp14:editId="3E7124D2">
            <wp:extent cx="2514600" cy="304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3B39" w14:textId="77777777" w:rsidR="00733451" w:rsidRPr="009132B9" w:rsidRDefault="00733451" w:rsidP="00733451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Pr="009132B9">
        <w:rPr>
          <w:rFonts w:ascii="Times New Roman" w:hAnsi="Times New Roman"/>
          <w:color w:val="000000"/>
          <w:sz w:val="32"/>
        </w:rPr>
        <w:t xml:space="preserve"> of Planning, Public </w:t>
      </w:r>
      <w:proofErr w:type="gramStart"/>
      <w:r w:rsidRPr="009132B9">
        <w:rPr>
          <w:rFonts w:ascii="Times New Roman" w:hAnsi="Times New Roman"/>
          <w:color w:val="000000"/>
          <w:sz w:val="32"/>
        </w:rPr>
        <w:t>Policy</w:t>
      </w:r>
      <w:proofErr w:type="gramEnd"/>
      <w:r w:rsidRPr="009132B9">
        <w:rPr>
          <w:rFonts w:ascii="Times New Roman" w:hAnsi="Times New Roman"/>
          <w:color w:val="000000"/>
          <w:sz w:val="32"/>
        </w:rPr>
        <w:t xml:space="preserve"> and Management </w:t>
      </w:r>
    </w:p>
    <w:p w14:paraId="7F1B0140" w14:textId="77777777" w:rsidR="00733451" w:rsidRPr="009132B9" w:rsidRDefault="00733451" w:rsidP="00733451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</w:p>
    <w:p w14:paraId="4A0BE4B8" w14:textId="77777777" w:rsidR="009132B9" w:rsidRDefault="009132B9"/>
    <w:p w14:paraId="4552330C" w14:textId="77777777" w:rsidR="00F20584" w:rsidRPr="009132B9" w:rsidRDefault="00F20584">
      <w:r w:rsidRPr="009132B9">
        <w:t>Use tab or arrow keys to move between fields.</w:t>
      </w:r>
    </w:p>
    <w:p w14:paraId="7D7D22C8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1F4D3231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44AC412D" w14:textId="159E6A8D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14:paraId="4D8733EF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8B4948" w14:textId="7F766388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 w:rsidR="00BB70A2"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Winter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( Nov.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 w:rsidR="00BB70A2"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Spring (Feb.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 w:rsidR="00BB70A2">
              <w:rPr>
                <w:rFonts w:ascii="Times New Roman" w:hAnsi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Summer (May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</w:t>
            </w:r>
          </w:p>
        </w:tc>
      </w:tr>
    </w:tbl>
    <w:p w14:paraId="56E03D80" w14:textId="77777777"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14:paraId="7FD16812" w14:textId="77777777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3A443FE" w14:textId="77777777"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14:paraId="78555C5D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F928409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2E00CBC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14:paraId="6D6B3E9D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C55457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4197DA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0F5490" w14:paraId="30C46958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64E049F" w14:textId="02728156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City, State</w:t>
            </w:r>
            <w:r w:rsidR="002A3CD0">
              <w:rPr>
                <w:rFonts w:ascii="Times New Roman" w:hAnsi="Times New Roman"/>
                <w:color w:val="000000"/>
                <w:sz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A141DB5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0F5490" w14:paraId="3BDCF43D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A0A1E78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3FE910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</w:tbl>
    <w:p w14:paraId="26929184" w14:textId="77777777"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14:paraId="560578FE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FE5481F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A0CBEED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 w14:paraId="77EFB84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AFF7B85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326F97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0"/>
          </w:p>
        </w:tc>
      </w:tr>
      <w:tr w:rsidR="0030720C" w14:paraId="3903B616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27CDC53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B1D2AE7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</w:p>
        </w:tc>
      </w:tr>
      <w:tr w:rsidR="0030720C" w14:paraId="6DAA127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E6D3F7C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295B8E" w14:textId="77777777"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2"/>
          </w:p>
        </w:tc>
      </w:tr>
      <w:tr w:rsidR="0030720C" w14:paraId="4EF4C45D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92CB00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829758" w14:textId="77777777"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3"/>
          </w:p>
        </w:tc>
      </w:tr>
    </w:tbl>
    <w:p w14:paraId="1F1E02DF" w14:textId="77777777"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14:paraId="6A40C3D8" w14:textId="77777777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D60EBBE" w14:textId="77777777"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0"/>
              </w:rPr>
              <w:t>Brief summary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organization or work unit. </w:t>
            </w:r>
          </w:p>
        </w:tc>
      </w:tr>
      <w:tr w:rsidR="006330FB" w14:paraId="6CD6A226" w14:textId="77777777" w:rsidTr="0015074B">
        <w:trPr>
          <w:trHeight w:hRule="exact" w:val="2944"/>
          <w:jc w:val="center"/>
        </w:trPr>
        <w:tc>
          <w:tcPr>
            <w:tcW w:w="9372" w:type="dxa"/>
          </w:tcPr>
          <w:p w14:paraId="51A61DEB" w14:textId="77777777" w:rsidR="006330FB" w:rsidRDefault="006330FB" w:rsidP="000C2A8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01178D96" w14:textId="77777777"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1560"/>
        <w:gridCol w:w="900"/>
        <w:gridCol w:w="3780"/>
      </w:tblGrid>
      <w:tr w:rsidR="00AA5855" w14:paraId="1EF3A427" w14:textId="77777777" w:rsidTr="003C4F3B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F9F57AE" w14:textId="77777777"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14:paraId="1D153B0E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E18752" w14:textId="4D0354D4" w:rsidR="00E7775A" w:rsidRDefault="00AA585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775A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E7775A">
              <w:rPr>
                <w:rFonts w:ascii="Times New Roman" w:hAnsi="Times New Roman"/>
                <w:color w:val="000000"/>
                <w:sz w:val="22"/>
              </w:rPr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140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>Intern</w:t>
            </w:r>
          </w:p>
          <w:p w14:paraId="03ED2771" w14:textId="5A18FC21" w:rsidR="002A3CD0" w:rsidRPr="009C7496" w:rsidRDefault="002A3CD0" w:rsidP="00F22662">
            <w:pPr>
              <w:pStyle w:val="Body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7496">
              <w:rPr>
                <w:rFonts w:ascii="Times New Roman" w:hAnsi="Times New Roman"/>
                <w:color w:val="000000"/>
                <w:sz w:val="16"/>
                <w:szCs w:val="16"/>
              </w:rPr>
              <w:t>(e.g., Fundraising Intern, Transportation Planning Intern)</w:t>
            </w:r>
          </w:p>
        </w:tc>
        <w:tc>
          <w:tcPr>
            <w:tcW w:w="468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2FD416" w14:textId="77777777" w:rsidR="00E7775A" w:rsidRDefault="00E7775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  <w:p w14:paraId="3C0EC12A" w14:textId="01F0C5B7" w:rsidR="00D34A88" w:rsidRDefault="00D34A88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9C749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Typically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1-2 maximum</w:t>
            </w:r>
            <w:r w:rsidRPr="009C749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0F5490" w14:paraId="73D09B07" w14:textId="77777777" w:rsidTr="00F22662">
        <w:trPr>
          <w:trHeight w:val="522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2D1E05C8" w14:textId="77777777" w:rsidR="00F910F1" w:rsidRPr="004C02EE" w:rsidRDefault="000F5490" w:rsidP="004C02EE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14:paraId="38193B94" w14:textId="77777777" w:rsidTr="00B73829">
        <w:trPr>
          <w:trHeight w:hRule="exact" w:val="352"/>
          <w:jc w:val="center"/>
        </w:trPr>
        <w:tc>
          <w:tcPr>
            <w:tcW w:w="3120" w:type="dxa"/>
          </w:tcPr>
          <w:p w14:paraId="24D83F6D" w14:textId="266B0D90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B73829">
              <w:rPr>
                <w:rFonts w:ascii="Times New Roman" w:hAnsi="Times New Roman"/>
                <w:color w:val="000000"/>
                <w:sz w:val="22"/>
              </w:rPr>
              <w:t xml:space="preserve">     No  </w:t>
            </w:r>
            <w:r w:rsidR="00B73829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829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B73829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2460" w:type="dxa"/>
            <w:gridSpan w:val="2"/>
          </w:tcPr>
          <w:p w14:paraId="1705F106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3780" w:type="dxa"/>
          </w:tcPr>
          <w:p w14:paraId="59FC1E0A" w14:textId="34BF58BA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B73829">
              <w:rPr>
                <w:rFonts w:ascii="Times New Roman" w:hAnsi="Times New Roman"/>
                <w:color w:val="000000"/>
                <w:sz w:val="22"/>
              </w:rPr>
              <w:t xml:space="preserve">  Other: </w:t>
            </w:r>
            <w:r w:rsidR="00B73829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3829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B73829">
              <w:rPr>
                <w:rFonts w:ascii="Times New Roman" w:hAnsi="Times New Roman"/>
                <w:color w:val="000000"/>
                <w:sz w:val="22"/>
              </w:rPr>
            </w:r>
            <w:r w:rsidR="00B73829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B7382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B7382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B7382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B7382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B73829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B73829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797CB66B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7FD0FCF6" w14:textId="77777777" w:rsidTr="009C7496">
        <w:trPr>
          <w:trHeight w:val="837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06F104C" w14:textId="77777777" w:rsidR="00D62265" w:rsidRDefault="00D62265" w:rsidP="00017397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</w:rPr>
              <w:t>Note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: A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minimum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of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9-12 hours/week is necessary to support student academic credit requirements.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14:paraId="0B300360" w14:textId="77777777" w:rsidTr="00D34A88">
        <w:trPr>
          <w:trHeight w:val="1520"/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B1BA7E3" w14:textId="74943973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Anticipated hours</w:t>
            </w:r>
            <w:r w:rsidR="00BE38D1">
              <w:rPr>
                <w:rFonts w:ascii="Times New Roman" w:hAnsi="Times New Roman"/>
                <w:color w:val="000000"/>
                <w:sz w:val="22"/>
              </w:rPr>
              <w:t xml:space="preserve"> of work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/week: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  <w:p w14:paraId="5CD01CA7" w14:textId="77777777" w:rsidR="00D73ADD" w:rsidRDefault="00D73ADD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2827507C" w14:textId="1414CE27" w:rsidR="00D73ADD" w:rsidRDefault="00D73ADD" w:rsidP="00D73ADD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Anticipated days</w:t>
            </w:r>
            <w:r w:rsidR="00BE38D1">
              <w:rPr>
                <w:rFonts w:ascii="Times New Roman" w:hAnsi="Times New Roman"/>
                <w:color w:val="000000"/>
                <w:sz w:val="22"/>
              </w:rPr>
              <w:t>/times for work completion (example, “S</w:t>
            </w:r>
            <w:r w:rsidR="00BE38D1" w:rsidRPr="00BE38D1">
              <w:rPr>
                <w:rFonts w:ascii="Times New Roman" w:hAnsi="Times New Roman"/>
                <w:color w:val="000000"/>
                <w:sz w:val="22"/>
              </w:rPr>
              <w:t>tandard weekday business hours, M-F, 8:30am-5pm. Some weekend events</w:t>
            </w:r>
            <w:r w:rsidR="00BE38D1">
              <w:rPr>
                <w:rFonts w:ascii="Times New Roman" w:hAnsi="Times New Roman"/>
                <w:color w:val="000000"/>
                <w:sz w:val="22"/>
              </w:rPr>
              <w:t xml:space="preserve"> should be anticipated.”</w:t>
            </w:r>
            <w:r w:rsidR="001400BC">
              <w:rPr>
                <w:rFonts w:ascii="Times New Roman" w:hAnsi="Times New Roman"/>
                <w:color w:val="000000"/>
                <w:sz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  <w:p w14:paraId="0F8562E7" w14:textId="7AB9F5E7" w:rsidR="00D73ADD" w:rsidRDefault="00D73ADD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BFE29FB" w14:textId="7790FDEF" w:rsidR="00E7775A" w:rsidRDefault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502935" w14:paraId="0A4821C5" w14:textId="77777777" w:rsidTr="000B53DB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BF5A859" w14:textId="7C1BD989" w:rsidR="00502935" w:rsidRDefault="00502935" w:rsidP="000B53DB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Workplace Conditions: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 w:rsidRPr="00502935">
              <w:rPr>
                <w:rFonts w:ascii="Times New Roman" w:hAnsi="Times New Roman"/>
                <w:b w:val="0"/>
                <w:color w:val="000000"/>
                <w:sz w:val="20"/>
              </w:rPr>
              <w:t>Summary of workplace hours and format, tools and resources provided,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travel, and related information.</w:t>
            </w:r>
          </w:p>
        </w:tc>
      </w:tr>
      <w:tr w:rsidR="00502935" w14:paraId="3297761D" w14:textId="77777777" w:rsidTr="0015074B">
        <w:trPr>
          <w:trHeight w:hRule="exact" w:val="1054"/>
          <w:jc w:val="center"/>
        </w:trPr>
        <w:tc>
          <w:tcPr>
            <w:tcW w:w="9360" w:type="dxa"/>
          </w:tcPr>
          <w:p w14:paraId="0C444854" w14:textId="289FBF9F" w:rsidR="00502935" w:rsidRDefault="00213489" w:rsidP="000B53DB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213489">
              <w:rPr>
                <w:rFonts w:ascii="Times New Roman" w:hAnsi="Times New Roman"/>
                <w:b/>
                <w:color w:val="000000"/>
                <w:sz w:val="22"/>
              </w:rPr>
              <w:t>Workplace tools/resources provided</w:t>
            </w:r>
            <w:r w:rsidR="002A3CD0">
              <w:rPr>
                <w:rFonts w:ascii="Times New Roman" w:hAnsi="Times New Roman"/>
                <w:b/>
                <w:color w:val="000000"/>
                <w:sz w:val="22"/>
              </w:rPr>
              <w:t xml:space="preserve"> by internship site</w:t>
            </w:r>
            <w:r w:rsidRPr="00213489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213489">
              <w:rPr>
                <w:rFonts w:ascii="Times New Roman" w:hAnsi="Times New Roman"/>
                <w:bCs/>
                <w:color w:val="000000"/>
                <w:sz w:val="22"/>
              </w:rPr>
              <w:t>(</w:t>
            </w:r>
            <w:proofErr w:type="gramStart"/>
            <w:r w:rsidRPr="00213489">
              <w:rPr>
                <w:rFonts w:ascii="Times New Roman" w:hAnsi="Times New Roman"/>
                <w:bCs/>
                <w:color w:val="000000"/>
                <w:sz w:val="22"/>
              </w:rPr>
              <w:t>e.g.</w:t>
            </w:r>
            <w:proofErr w:type="gramEnd"/>
            <w:r w:rsidRPr="00213489">
              <w:rPr>
                <w:rFonts w:ascii="Times New Roman" w:hAnsi="Times New Roman"/>
                <w:bCs/>
                <w:color w:val="000000"/>
                <w:sz w:val="22"/>
              </w:rPr>
              <w:t xml:space="preserve"> computer, desk, computer applications, phone, etc.</w:t>
            </w:r>
            <w:r w:rsidR="00BC4DCB">
              <w:rPr>
                <w:rFonts w:ascii="Times New Roman" w:hAnsi="Times New Roman"/>
                <w:bCs/>
                <w:color w:val="000000"/>
                <w:sz w:val="22"/>
              </w:rPr>
              <w:t xml:space="preserve"> for successful completion of responsibilities and tasks</w:t>
            </w:r>
            <w:r w:rsidRPr="00213489">
              <w:rPr>
                <w:rFonts w:ascii="Times New Roman" w:hAnsi="Times New Roman"/>
                <w:bCs/>
                <w:color w:val="000000"/>
                <w:sz w:val="22"/>
              </w:rPr>
              <w:t>):</w:t>
            </w:r>
            <w:r w:rsidRPr="00213489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502935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2935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502935">
              <w:rPr>
                <w:rFonts w:ascii="Times New Roman" w:hAnsi="Times New Roman"/>
                <w:color w:val="000000"/>
                <w:sz w:val="22"/>
              </w:rPr>
            </w:r>
            <w:r w:rsidR="00502935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502935">
              <w:rPr>
                <w:rFonts w:ascii="Times New Roman" w:hAnsi="Times New Roman"/>
                <w:color w:val="000000"/>
                <w:sz w:val="22"/>
              </w:rPr>
              <w:t> </w:t>
            </w:r>
            <w:r w:rsidR="00502935">
              <w:rPr>
                <w:rFonts w:ascii="Times New Roman" w:hAnsi="Times New Roman"/>
                <w:color w:val="000000"/>
                <w:sz w:val="22"/>
              </w:rPr>
              <w:t> </w:t>
            </w:r>
            <w:r w:rsidR="00502935">
              <w:rPr>
                <w:rFonts w:ascii="Times New Roman" w:hAnsi="Times New Roman"/>
                <w:color w:val="000000"/>
                <w:sz w:val="22"/>
              </w:rPr>
              <w:t> </w:t>
            </w:r>
            <w:r w:rsidR="00502935">
              <w:rPr>
                <w:rFonts w:ascii="Times New Roman" w:hAnsi="Times New Roman"/>
                <w:color w:val="000000"/>
                <w:sz w:val="22"/>
              </w:rPr>
              <w:t> </w:t>
            </w:r>
            <w:r w:rsidR="00502935">
              <w:rPr>
                <w:rFonts w:ascii="Times New Roman" w:hAnsi="Times New Roman"/>
                <w:color w:val="000000"/>
                <w:sz w:val="22"/>
              </w:rPr>
              <w:t> </w:t>
            </w:r>
            <w:r w:rsidR="00502935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502935" w14:paraId="466D29FA" w14:textId="77777777" w:rsidTr="0015074B">
        <w:trPr>
          <w:trHeight w:hRule="exact" w:val="622"/>
          <w:jc w:val="center"/>
        </w:trPr>
        <w:tc>
          <w:tcPr>
            <w:tcW w:w="9360" w:type="dxa"/>
          </w:tcPr>
          <w:p w14:paraId="0105612A" w14:textId="409D7598" w:rsidR="00502935" w:rsidRPr="00502935" w:rsidRDefault="00502935" w:rsidP="00D3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</w:rPr>
              <w:t xml:space="preserve">Workplace Format:    </w:t>
            </w:r>
            <w:r>
              <w:rPr>
                <w:bCs/>
                <w:color w:val="000000"/>
                <w:sz w:val="22"/>
              </w:rPr>
              <w:t>In person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Remote: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Hybrid: 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  </w:t>
            </w:r>
            <w:r w:rsidR="001400BC">
              <w:rPr>
                <w:color w:val="000000"/>
                <w:sz w:val="22"/>
              </w:rPr>
              <w:t>Other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_________________</w:t>
            </w:r>
          </w:p>
        </w:tc>
      </w:tr>
      <w:tr w:rsidR="00405D6E" w14:paraId="5010F2C6" w14:textId="77777777" w:rsidTr="0015074B">
        <w:trPr>
          <w:trHeight w:hRule="exact" w:val="3241"/>
          <w:jc w:val="center"/>
        </w:trPr>
        <w:tc>
          <w:tcPr>
            <w:tcW w:w="9360" w:type="dxa"/>
          </w:tcPr>
          <w:p w14:paraId="6147C724" w14:textId="12132861" w:rsidR="00405D6E" w:rsidRDefault="00405D6E" w:rsidP="0050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</w:rPr>
            </w:pPr>
            <w:r w:rsidRPr="00405D6E">
              <w:rPr>
                <w:b/>
                <w:bCs/>
                <w:color w:val="000000"/>
                <w:sz w:val="22"/>
              </w:rPr>
              <w:t>Travel Required</w:t>
            </w:r>
            <w:r w:rsidR="00D34A88">
              <w:rPr>
                <w:b/>
                <w:bCs/>
                <w:color w:val="000000"/>
                <w:sz w:val="22"/>
              </w:rPr>
              <w:t xml:space="preserve"> outside anticipated internship hours</w:t>
            </w:r>
            <w:r>
              <w:rPr>
                <w:color w:val="000000"/>
                <w:sz w:val="22"/>
              </w:rPr>
              <w:t xml:space="preserve">: Yes: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     No: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</w:t>
            </w:r>
          </w:p>
          <w:p w14:paraId="0C304FAD" w14:textId="2486968E" w:rsidR="00405D6E" w:rsidRDefault="00C258E5" w:rsidP="0050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Location</w:t>
            </w:r>
            <w:r w:rsidR="00504457">
              <w:rPr>
                <w:b/>
                <w:color w:val="000000"/>
                <w:sz w:val="22"/>
              </w:rPr>
              <w:t>/</w:t>
            </w:r>
            <w:r w:rsidR="00405D6E">
              <w:rPr>
                <w:b/>
                <w:color w:val="000000"/>
                <w:sz w:val="22"/>
              </w:rPr>
              <w:t xml:space="preserve">Frequency </w:t>
            </w:r>
            <w:r w:rsidR="00D34A88">
              <w:rPr>
                <w:b/>
                <w:color w:val="000000"/>
                <w:sz w:val="22"/>
              </w:rPr>
              <w:t xml:space="preserve">and Purpose </w:t>
            </w:r>
            <w:r w:rsidR="00405D6E">
              <w:rPr>
                <w:b/>
                <w:color w:val="000000"/>
                <w:sz w:val="22"/>
              </w:rPr>
              <w:t xml:space="preserve">of </w:t>
            </w:r>
            <w:r w:rsidR="00D34A88">
              <w:rPr>
                <w:b/>
                <w:color w:val="000000"/>
                <w:sz w:val="22"/>
              </w:rPr>
              <w:t xml:space="preserve">additional </w:t>
            </w:r>
            <w:r w:rsidR="00405D6E">
              <w:rPr>
                <w:b/>
                <w:color w:val="000000"/>
                <w:sz w:val="22"/>
              </w:rPr>
              <w:t>Travel</w:t>
            </w:r>
            <w:r w:rsidR="00405D6E">
              <w:rPr>
                <w:bCs/>
                <w:color w:val="000000"/>
                <w:sz w:val="22"/>
              </w:rPr>
              <w:t xml:space="preserve">: </w:t>
            </w:r>
            <w:r w:rsidR="00405D6E">
              <w:rPr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05D6E">
              <w:rPr>
                <w:color w:val="000000"/>
                <w:sz w:val="22"/>
              </w:rPr>
              <w:instrText xml:space="preserve"> FORMTEXT </w:instrText>
            </w:r>
            <w:r w:rsidR="00405D6E">
              <w:rPr>
                <w:color w:val="000000"/>
                <w:sz w:val="22"/>
              </w:rPr>
            </w:r>
            <w:r w:rsidR="00405D6E">
              <w:rPr>
                <w:color w:val="000000"/>
                <w:sz w:val="22"/>
              </w:rPr>
              <w:fldChar w:fldCharType="separate"/>
            </w:r>
            <w:r w:rsidR="00405D6E">
              <w:rPr>
                <w:noProof/>
                <w:color w:val="000000"/>
                <w:sz w:val="22"/>
              </w:rPr>
              <w:t> </w:t>
            </w:r>
            <w:r w:rsidR="00405D6E">
              <w:rPr>
                <w:noProof/>
                <w:color w:val="000000"/>
                <w:sz w:val="22"/>
              </w:rPr>
              <w:t> </w:t>
            </w:r>
            <w:r w:rsidR="00405D6E">
              <w:rPr>
                <w:noProof/>
                <w:color w:val="000000"/>
                <w:sz w:val="22"/>
              </w:rPr>
              <w:t> </w:t>
            </w:r>
            <w:r w:rsidR="00405D6E">
              <w:rPr>
                <w:noProof/>
                <w:color w:val="000000"/>
                <w:sz w:val="22"/>
              </w:rPr>
              <w:t> </w:t>
            </w:r>
            <w:r w:rsidR="00405D6E">
              <w:rPr>
                <w:noProof/>
                <w:color w:val="000000"/>
                <w:sz w:val="22"/>
              </w:rPr>
              <w:t> </w:t>
            </w:r>
            <w:r w:rsidR="00405D6E">
              <w:rPr>
                <w:color w:val="000000"/>
                <w:sz w:val="22"/>
              </w:rPr>
              <w:fldChar w:fldCharType="end"/>
            </w:r>
          </w:p>
          <w:p w14:paraId="198BE78B" w14:textId="77777777" w:rsidR="00C258E5" w:rsidRDefault="00C258E5" w:rsidP="0050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</w:rPr>
            </w:pPr>
          </w:p>
          <w:p w14:paraId="2674BE2E" w14:textId="77777777" w:rsidR="0015074B" w:rsidRDefault="00D34A88" w:rsidP="0050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</w:rPr>
            </w:pPr>
            <w:r w:rsidRPr="009C7496">
              <w:rPr>
                <w:b/>
                <w:color w:val="000000"/>
                <w:sz w:val="22"/>
              </w:rPr>
              <w:t>Intern is expected to provide</w:t>
            </w:r>
            <w:r>
              <w:rPr>
                <w:b/>
                <w:color w:val="000000"/>
                <w:sz w:val="22"/>
              </w:rPr>
              <w:t xml:space="preserve"> personal</w:t>
            </w:r>
            <w:r w:rsidRPr="009C7496">
              <w:rPr>
                <w:b/>
                <w:color w:val="000000"/>
                <w:sz w:val="22"/>
              </w:rPr>
              <w:t xml:space="preserve"> transportation for </w:t>
            </w:r>
            <w:r>
              <w:rPr>
                <w:b/>
                <w:color w:val="000000"/>
                <w:sz w:val="22"/>
              </w:rPr>
              <w:t xml:space="preserve">additional </w:t>
            </w:r>
            <w:r w:rsidRPr="009C7496">
              <w:rPr>
                <w:b/>
                <w:color w:val="000000"/>
                <w:sz w:val="22"/>
              </w:rPr>
              <w:t>required travel</w:t>
            </w:r>
            <w:r>
              <w:rPr>
                <w:b/>
                <w:color w:val="000000"/>
                <w:sz w:val="22"/>
              </w:rPr>
              <w:t xml:space="preserve">. </w:t>
            </w:r>
          </w:p>
          <w:p w14:paraId="53D71CFB" w14:textId="4EBF92EF" w:rsidR="00D34A88" w:rsidRPr="0015074B" w:rsidRDefault="00D34A88" w:rsidP="0050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Yes: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     No: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</w:t>
            </w:r>
          </w:p>
          <w:p w14:paraId="0A75077E" w14:textId="352DCC55" w:rsidR="00405D6E" w:rsidRDefault="00D34A88" w:rsidP="00D3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If no, describe t</w:t>
            </w:r>
            <w:r w:rsidR="00405D6E">
              <w:rPr>
                <w:b/>
                <w:color w:val="000000"/>
                <w:sz w:val="22"/>
              </w:rPr>
              <w:t xml:space="preserve">ransportation </w:t>
            </w:r>
            <w:r w:rsidR="00C258E5">
              <w:rPr>
                <w:b/>
                <w:color w:val="000000"/>
                <w:sz w:val="22"/>
              </w:rPr>
              <w:t xml:space="preserve">provided by organization for </w:t>
            </w:r>
            <w:r>
              <w:rPr>
                <w:b/>
                <w:color w:val="000000"/>
                <w:sz w:val="22"/>
              </w:rPr>
              <w:t xml:space="preserve">additional </w:t>
            </w:r>
            <w:r w:rsidR="00C258E5">
              <w:rPr>
                <w:b/>
                <w:color w:val="000000"/>
                <w:sz w:val="22"/>
              </w:rPr>
              <w:t xml:space="preserve">required </w:t>
            </w:r>
            <w:r w:rsidR="00405D6E">
              <w:rPr>
                <w:b/>
                <w:color w:val="000000"/>
                <w:sz w:val="22"/>
              </w:rPr>
              <w:t xml:space="preserve">travel: </w:t>
            </w:r>
          </w:p>
          <w:p w14:paraId="00F27A53" w14:textId="7431DD6E" w:rsidR="00213230" w:rsidRDefault="00C258E5" w:rsidP="00D3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Carpool with staff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Company car</w:t>
            </w:r>
            <w:r w:rsidR="00213230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available for intern use: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Public Transportation: </w:t>
            </w:r>
            <w:r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  </w:t>
            </w:r>
          </w:p>
          <w:p w14:paraId="2858E36A" w14:textId="722C3BED" w:rsidR="00C258E5" w:rsidRDefault="00C258E5" w:rsidP="00D3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/>
              <w:rPr>
                <w:bCs/>
                <w:color w:val="000000"/>
                <w:sz w:val="22"/>
              </w:rPr>
            </w:pPr>
          </w:p>
          <w:p w14:paraId="42910245" w14:textId="64D53B60" w:rsidR="00405D6E" w:rsidRPr="00D34A88" w:rsidRDefault="00D34A88" w:rsidP="00D3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20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If yes, b</w:t>
            </w:r>
            <w:r w:rsidR="00213230">
              <w:rPr>
                <w:b/>
                <w:color w:val="000000"/>
                <w:sz w:val="22"/>
              </w:rPr>
              <w:t xml:space="preserve">ased on location of </w:t>
            </w:r>
            <w:r>
              <w:rPr>
                <w:b/>
                <w:color w:val="000000"/>
                <w:sz w:val="22"/>
              </w:rPr>
              <w:t xml:space="preserve">additional </w:t>
            </w:r>
            <w:r w:rsidR="00213230">
              <w:rPr>
                <w:b/>
                <w:color w:val="000000"/>
                <w:sz w:val="22"/>
              </w:rPr>
              <w:t>required travel, the most accessible personal tr</w:t>
            </w:r>
            <w:r w:rsidR="00905E1B">
              <w:rPr>
                <w:b/>
                <w:color w:val="000000"/>
                <w:sz w:val="22"/>
              </w:rPr>
              <w:t>ansportation</w:t>
            </w:r>
            <w:r w:rsidR="00213230">
              <w:rPr>
                <w:b/>
                <w:color w:val="000000"/>
                <w:sz w:val="22"/>
              </w:rPr>
              <w:t xml:space="preserve"> mode is anticipated to be</w:t>
            </w:r>
            <w:r w:rsidR="00C258E5" w:rsidRPr="009C7496">
              <w:rPr>
                <w:b/>
                <w:color w:val="000000"/>
                <w:sz w:val="22"/>
              </w:rPr>
              <w:t>:</w:t>
            </w:r>
            <w:r w:rsidR="00905E1B">
              <w:rPr>
                <w:b/>
                <w:color w:val="000000"/>
                <w:sz w:val="22"/>
              </w:rPr>
              <w:t xml:space="preserve"> </w:t>
            </w:r>
            <w:r w:rsidR="00B73829">
              <w:rPr>
                <w:bCs/>
                <w:color w:val="000000"/>
                <w:sz w:val="22"/>
              </w:rPr>
              <w:t>Personal</w:t>
            </w:r>
            <w:r w:rsidR="00213230">
              <w:rPr>
                <w:bCs/>
                <w:color w:val="000000"/>
                <w:sz w:val="22"/>
              </w:rPr>
              <w:t>/Carshare</w:t>
            </w:r>
            <w:r w:rsidR="00B73829">
              <w:rPr>
                <w:bCs/>
                <w:color w:val="000000"/>
                <w:sz w:val="22"/>
              </w:rPr>
              <w:t xml:space="preserve"> Automobile</w:t>
            </w:r>
            <w:r w:rsidR="00405D6E">
              <w:rPr>
                <w:color w:val="000000"/>
                <w:sz w:val="22"/>
              </w:rPr>
              <w:t xml:space="preserve">: </w:t>
            </w:r>
            <w:r w:rsidR="00405D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6E"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 w:rsidR="00405D6E">
              <w:rPr>
                <w:color w:val="000000"/>
                <w:sz w:val="22"/>
              </w:rPr>
              <w:fldChar w:fldCharType="end"/>
            </w:r>
            <w:r w:rsidR="00405D6E">
              <w:rPr>
                <w:color w:val="000000"/>
                <w:sz w:val="22"/>
              </w:rPr>
              <w:t xml:space="preserve">    </w:t>
            </w:r>
            <w:r w:rsidR="00905E1B">
              <w:rPr>
                <w:color w:val="000000"/>
                <w:sz w:val="22"/>
              </w:rPr>
              <w:t xml:space="preserve">Public Transportation: </w:t>
            </w:r>
            <w:r w:rsidR="00905E1B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E1B"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 w:rsidR="00905E1B">
              <w:rPr>
                <w:color w:val="000000"/>
                <w:sz w:val="22"/>
              </w:rPr>
              <w:fldChar w:fldCharType="end"/>
            </w:r>
            <w:r w:rsidR="00905E1B">
              <w:rPr>
                <w:color w:val="000000"/>
                <w:sz w:val="22"/>
              </w:rPr>
              <w:t xml:space="preserve">    </w:t>
            </w:r>
            <w:r w:rsidR="00B73829">
              <w:rPr>
                <w:color w:val="000000"/>
                <w:sz w:val="22"/>
              </w:rPr>
              <w:t>Active Transportation (bike, walking, etc.)</w:t>
            </w:r>
            <w:r w:rsidR="00405D6E">
              <w:rPr>
                <w:color w:val="000000"/>
                <w:sz w:val="22"/>
              </w:rPr>
              <w:t xml:space="preserve">:  </w:t>
            </w:r>
            <w:r w:rsidR="00405D6E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D6E">
              <w:rPr>
                <w:color w:val="000000"/>
                <w:sz w:val="22"/>
              </w:rPr>
              <w:instrText xml:space="preserve"> FORMCHECKBOX </w:instrText>
            </w:r>
            <w:r w:rsidR="00000000">
              <w:rPr>
                <w:color w:val="000000"/>
                <w:sz w:val="22"/>
              </w:rPr>
            </w:r>
            <w:r w:rsidR="00000000">
              <w:rPr>
                <w:color w:val="000000"/>
                <w:sz w:val="22"/>
              </w:rPr>
              <w:fldChar w:fldCharType="separate"/>
            </w:r>
            <w:r w:rsidR="00405D6E">
              <w:rPr>
                <w:color w:val="000000"/>
                <w:sz w:val="22"/>
              </w:rPr>
              <w:fldChar w:fldCharType="end"/>
            </w:r>
            <w:r w:rsidR="00405D6E">
              <w:rPr>
                <w:color w:val="000000"/>
                <w:sz w:val="22"/>
              </w:rPr>
              <w:t xml:space="preserve">      </w:t>
            </w:r>
          </w:p>
        </w:tc>
      </w:tr>
    </w:tbl>
    <w:p w14:paraId="36350B0C" w14:textId="77777777" w:rsidR="00502935" w:rsidRDefault="00502935">
      <w:pPr>
        <w:rPr>
          <w:color w:val="000000"/>
          <w:sz w:val="22"/>
        </w:rPr>
      </w:pPr>
    </w:p>
    <w:tbl>
      <w:tblPr>
        <w:tblW w:w="94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19"/>
      </w:tblGrid>
      <w:tr w:rsidR="00F20584" w14:paraId="5DA6FD75" w14:textId="77777777" w:rsidTr="00D6328D">
        <w:trPr>
          <w:trHeight w:val="388"/>
          <w:jc w:val="center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AC7ECE4" w14:textId="1AE04E65" w:rsidR="00F41716" w:rsidRDefault="002F7BB2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41716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This section should describe what the student will learn because of this internship.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2620BA">
              <w:rPr>
                <w:rFonts w:ascii="Times New Roman" w:hAnsi="Times New Roman"/>
                <w:b w:val="0"/>
                <w:color w:val="000000"/>
                <w:sz w:val="20"/>
              </w:rPr>
              <w:t>That is, 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hat will the student be able to do by the end of the internship period? </w:t>
            </w:r>
            <w:r w:rsidR="009E7C4F">
              <w:rPr>
                <w:rFonts w:ascii="Times New Roman" w:hAnsi="Times New Roman"/>
                <w:b w:val="0"/>
                <w:color w:val="000000"/>
                <w:sz w:val="20"/>
              </w:rPr>
              <w:t>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hat transferable skills will the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develop? </w:t>
            </w:r>
            <w:r w:rsidR="009E7C4F">
              <w:rPr>
                <w:rFonts w:ascii="Times New Roman" w:hAnsi="Times New Roman"/>
                <w:b w:val="0"/>
                <w:color w:val="000000"/>
                <w:sz w:val="20"/>
              </w:rPr>
              <w:t>If the internship involves a project, describe type and scope.</w:t>
            </w:r>
          </w:p>
          <w:p w14:paraId="1AD8E655" w14:textId="4BBCEFCD" w:rsidR="00F41716" w:rsidRDefault="00F41716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also describe ways in which the student will be mentored and supervised during the internship. </w:t>
            </w:r>
            <w:r w:rsidR="009E7C4F">
              <w:rPr>
                <w:rFonts w:ascii="Times New Roman" w:hAnsi="Times New Roman"/>
                <w:b w:val="0"/>
                <w:color w:val="000000"/>
                <w:sz w:val="20"/>
              </w:rPr>
              <w:t>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hat activities, responsibilities, </w:t>
            </w:r>
            <w:proofErr w:type="gramStart"/>
            <w:r w:rsidR="009C7496">
              <w:rPr>
                <w:rFonts w:ascii="Times New Roman" w:hAnsi="Times New Roman"/>
                <w:b w:val="0"/>
                <w:color w:val="000000"/>
                <w:sz w:val="20"/>
              </w:rPr>
              <w:t xml:space="preserve">meetings,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tasks</w:t>
            </w:r>
            <w:proofErr w:type="gramEnd"/>
            <w:r w:rsidR="00905E1B">
              <w:rPr>
                <w:rFonts w:ascii="Times New Roman" w:hAnsi="Times New Roman"/>
                <w:b w:val="0"/>
                <w:color w:val="000000"/>
                <w:sz w:val="20"/>
              </w:rPr>
              <w:t xml:space="preserve">, and networking opportunities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will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be provided to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support student growth in 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>developing skills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and knowledge</w:t>
            </w:r>
            <w:r w:rsidR="009E7C4F">
              <w:rPr>
                <w:rFonts w:ascii="Times New Roman" w:hAnsi="Times New Roman"/>
                <w:b w:val="0"/>
                <w:color w:val="000000"/>
                <w:sz w:val="20"/>
              </w:rPr>
              <w:t>?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  <w:p w14:paraId="709D4D2F" w14:textId="2A702055" w:rsidR="00F41716" w:rsidRPr="001400BC" w:rsidRDefault="00017397" w:rsidP="0015074B">
            <w:pPr>
              <w:pStyle w:val="Heading2"/>
              <w:ind w:left="720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2B75BB">
              <w:rPr>
                <w:rFonts w:ascii="Times New Roman" w:hAnsi="Times New Roman"/>
                <w:b w:val="0"/>
                <w:color w:val="000000"/>
                <w:sz w:val="20"/>
              </w:rPr>
              <w:t>Note: A 9-12 hour/week internship equates to 2-3 weeks of full-time work (90-120 hours total during a 10-week academic ter</w:t>
            </w:r>
            <w:r w:rsidR="009E7C4F">
              <w:rPr>
                <w:rFonts w:ascii="Times New Roman" w:hAnsi="Times New Roman"/>
                <w:b w:val="0"/>
                <w:color w:val="000000"/>
                <w:sz w:val="20"/>
              </w:rPr>
              <w:t>m</w:t>
            </w:r>
            <w:r w:rsidRPr="002B75BB">
              <w:rPr>
                <w:rFonts w:ascii="Times New Roman" w:hAnsi="Times New Roman"/>
                <w:b w:val="0"/>
                <w:color w:val="000000"/>
                <w:sz w:val="20"/>
              </w:rPr>
              <w:t>)</w:t>
            </w:r>
            <w:r w:rsidR="009E7C4F"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BB6459" w:rsidRPr="002B75BB">
              <w:rPr>
                <w:rFonts w:ascii="Times New Roman" w:hAnsi="Times New Roman"/>
                <w:b w:val="0"/>
                <w:color w:val="000000"/>
                <w:sz w:val="20"/>
              </w:rPr>
              <w:t>When identifying tasks and responsibilities, c</w:t>
            </w:r>
            <w:r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onsider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>how much a student can successfully accomplish</w:t>
            </w:r>
            <w:r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during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the </w:t>
            </w:r>
            <w:r w:rsidRPr="002B75BB">
              <w:rPr>
                <w:rFonts w:ascii="Times New Roman" w:hAnsi="Times New Roman"/>
                <w:b w:val="0"/>
                <w:color w:val="000000"/>
                <w:sz w:val="20"/>
              </w:rPr>
              <w:t>time span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the posted internship opportunity.</w:t>
            </w:r>
          </w:p>
        </w:tc>
      </w:tr>
      <w:tr w:rsidR="00F20584" w14:paraId="0D10AF93" w14:textId="77777777" w:rsidTr="0016062F">
        <w:trPr>
          <w:trHeight w:hRule="exact" w:val="2548"/>
          <w:jc w:val="center"/>
        </w:trPr>
        <w:tc>
          <w:tcPr>
            <w:tcW w:w="9419" w:type="dxa"/>
          </w:tcPr>
          <w:p w14:paraId="6A56553B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4"/>
          </w:p>
        </w:tc>
      </w:tr>
    </w:tbl>
    <w:p w14:paraId="419ACF16" w14:textId="77777777"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14:paraId="111ED520" w14:textId="77777777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B07463F" w14:textId="77777777"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14:paraId="2C5F6D38" w14:textId="77777777" w:rsidTr="006B7A8E">
        <w:trPr>
          <w:trHeight w:hRule="exact" w:val="1954"/>
          <w:jc w:val="center"/>
        </w:trPr>
        <w:tc>
          <w:tcPr>
            <w:tcW w:w="9360" w:type="dxa"/>
          </w:tcPr>
          <w:p w14:paraId="66E2F860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5"/>
          </w:p>
        </w:tc>
      </w:tr>
    </w:tbl>
    <w:p w14:paraId="63EDB7DC" w14:textId="77777777"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9248A" w14:paraId="4B884D7B" w14:textId="77777777" w:rsidTr="006B7A8E">
        <w:trPr>
          <w:trHeight w:val="594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1B36DCE" w14:textId="77777777"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14:paraId="79D53CD3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71132C3" w14:textId="77777777" w:rsidR="00C9248A" w:rsidRDefault="00C9248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No: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</w:p>
        </w:tc>
      </w:tr>
    </w:tbl>
    <w:p w14:paraId="048B70A1" w14:textId="77777777"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 w14:paraId="00C1FB69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746C7B45" w14:textId="77777777"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 w14:paraId="540FB4D4" w14:textId="77777777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CD689A4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D6B2FA5" w14:textId="118A9B74" w:rsidR="000E5AEC" w:rsidRDefault="00017397" w:rsidP="00BB645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Specify an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 xml:space="preserve"> application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deadline or a date for first review/consideration. </w:t>
            </w:r>
            <w:r w:rsidR="00BB6459">
              <w:rPr>
                <w:rFonts w:ascii="Times New Roman" w:hAnsi="Times New Roman"/>
                <w:color w:val="000000"/>
                <w:sz w:val="22"/>
              </w:rPr>
              <w:t>Applications are typically o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 xml:space="preserve">pen </w:t>
            </w:r>
            <w:r w:rsidR="00BB6459">
              <w:rPr>
                <w:rFonts w:ascii="Times New Roman" w:hAnsi="Times New Roman"/>
                <w:color w:val="000000"/>
                <w:sz w:val="22"/>
              </w:rPr>
              <w:t xml:space="preserve">for </w:t>
            </w:r>
            <w:r w:rsidR="00F910F1">
              <w:rPr>
                <w:rFonts w:ascii="Times New Roman" w:hAnsi="Times New Roman"/>
                <w:color w:val="000000"/>
                <w:sz w:val="22"/>
              </w:rPr>
              <w:t xml:space="preserve">2 weeks. </w:t>
            </w:r>
            <w:r w:rsidR="00905E1B">
              <w:rPr>
                <w:rFonts w:ascii="Times New Roman" w:hAnsi="Times New Roman"/>
                <w:color w:val="000000"/>
                <w:sz w:val="22"/>
              </w:rPr>
              <w:t xml:space="preserve">We recommend setting a submission deadline for first review. </w:t>
            </w:r>
          </w:p>
        </w:tc>
      </w:tr>
      <w:tr w:rsidR="00F20584" w14:paraId="6D27B08B" w14:textId="77777777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999101D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00C2658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Application Deadline: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8"/>
          </w:p>
        </w:tc>
      </w:tr>
    </w:tbl>
    <w:p w14:paraId="26ACB5A4" w14:textId="77777777" w:rsidR="0030720C" w:rsidRPr="0030720C" w:rsidRDefault="0030720C" w:rsidP="0030720C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7"/>
      <w:footerReference w:type="default" r:id="rId8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901B" w14:textId="77777777" w:rsidR="007D3638" w:rsidRDefault="007D3638">
      <w:r>
        <w:separator/>
      </w:r>
    </w:p>
  </w:endnote>
  <w:endnote w:type="continuationSeparator" w:id="0">
    <w:p w14:paraId="1F4BAFAC" w14:textId="77777777" w:rsidR="007D3638" w:rsidRDefault="007D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">
    <w:altName w:val="Calibri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7FB2" w14:textId="1A45F6C0" w:rsidR="00F41716" w:rsidRDefault="000E5AEC" w:rsidP="00AE1D1F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017397">
      <w:rPr>
        <w:sz w:val="18"/>
        <w:szCs w:val="18"/>
      </w:rPr>
      <w:t xml:space="preserve">evised </w:t>
    </w:r>
    <w:r w:rsidR="006812A2">
      <w:rPr>
        <w:sz w:val="18"/>
        <w:szCs w:val="18"/>
      </w:rPr>
      <w:t>03.16.2023</w:t>
    </w:r>
  </w:p>
  <w:p w14:paraId="76DBAD5F" w14:textId="77777777" w:rsidR="006812A2" w:rsidRDefault="006812A2" w:rsidP="00AE1D1F">
    <w:pPr>
      <w:pStyle w:val="Footer"/>
      <w:rPr>
        <w:sz w:val="18"/>
        <w:szCs w:val="18"/>
      </w:rPr>
    </w:pPr>
  </w:p>
  <w:p w14:paraId="2D8B188F" w14:textId="655D6062" w:rsidR="00F20584" w:rsidRPr="00AE1D1F" w:rsidRDefault="00AE1D1F" w:rsidP="00AE1D1F">
    <w:pPr>
      <w:pStyle w:val="Footer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6489" w14:textId="77777777" w:rsidR="007D3638" w:rsidRDefault="007D3638">
      <w:r>
        <w:separator/>
      </w:r>
    </w:p>
  </w:footnote>
  <w:footnote w:type="continuationSeparator" w:id="0">
    <w:p w14:paraId="44F96C90" w14:textId="77777777" w:rsidR="007D3638" w:rsidRDefault="007D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73F" w14:textId="77777777" w:rsidR="00F20584" w:rsidRDefault="00F20584">
    <w:pPr>
      <w:pStyle w:val="Header"/>
      <w:rPr>
        <w:rFonts w:ascii="Melior" w:hAnsi="Melior"/>
        <w:color w:val="000000"/>
        <w:sz w:val="18"/>
      </w:rPr>
    </w:pPr>
  </w:p>
  <w:p w14:paraId="7545EE88" w14:textId="77777777"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97"/>
    <w:rsid w:val="000112F6"/>
    <w:rsid w:val="00017397"/>
    <w:rsid w:val="00080923"/>
    <w:rsid w:val="00082AA9"/>
    <w:rsid w:val="000915E0"/>
    <w:rsid w:val="000C2A8F"/>
    <w:rsid w:val="000E588E"/>
    <w:rsid w:val="000E5AEC"/>
    <w:rsid w:val="000F5490"/>
    <w:rsid w:val="00106055"/>
    <w:rsid w:val="001156FC"/>
    <w:rsid w:val="001400BC"/>
    <w:rsid w:val="00147E2B"/>
    <w:rsid w:val="0015074B"/>
    <w:rsid w:val="0016062F"/>
    <w:rsid w:val="00162EE9"/>
    <w:rsid w:val="00185104"/>
    <w:rsid w:val="001A1BEB"/>
    <w:rsid w:val="001D55BB"/>
    <w:rsid w:val="001E3EC8"/>
    <w:rsid w:val="00201959"/>
    <w:rsid w:val="00213230"/>
    <w:rsid w:val="00213489"/>
    <w:rsid w:val="002620BA"/>
    <w:rsid w:val="002A3CD0"/>
    <w:rsid w:val="002B75BB"/>
    <w:rsid w:val="002D65DF"/>
    <w:rsid w:val="002F7BB2"/>
    <w:rsid w:val="00307160"/>
    <w:rsid w:val="0030720C"/>
    <w:rsid w:val="003103BA"/>
    <w:rsid w:val="0031526F"/>
    <w:rsid w:val="00370E46"/>
    <w:rsid w:val="003B6528"/>
    <w:rsid w:val="003C4F3B"/>
    <w:rsid w:val="003D78D3"/>
    <w:rsid w:val="003F2EB6"/>
    <w:rsid w:val="00405D6E"/>
    <w:rsid w:val="00415C1D"/>
    <w:rsid w:val="004514C0"/>
    <w:rsid w:val="00456EA2"/>
    <w:rsid w:val="004B0540"/>
    <w:rsid w:val="004C02EE"/>
    <w:rsid w:val="00502935"/>
    <w:rsid w:val="00503E45"/>
    <w:rsid w:val="00504457"/>
    <w:rsid w:val="00510DED"/>
    <w:rsid w:val="00523AF5"/>
    <w:rsid w:val="00526155"/>
    <w:rsid w:val="00592066"/>
    <w:rsid w:val="006058C6"/>
    <w:rsid w:val="00624513"/>
    <w:rsid w:val="006330FB"/>
    <w:rsid w:val="0067585E"/>
    <w:rsid w:val="006812A2"/>
    <w:rsid w:val="00691137"/>
    <w:rsid w:val="006B0A80"/>
    <w:rsid w:val="006B7A8E"/>
    <w:rsid w:val="006B7F5A"/>
    <w:rsid w:val="006F093D"/>
    <w:rsid w:val="00733451"/>
    <w:rsid w:val="007B58D6"/>
    <w:rsid w:val="007D3638"/>
    <w:rsid w:val="007E0011"/>
    <w:rsid w:val="007E5ED9"/>
    <w:rsid w:val="007F2BC1"/>
    <w:rsid w:val="00811759"/>
    <w:rsid w:val="00813A11"/>
    <w:rsid w:val="0083252B"/>
    <w:rsid w:val="0083465E"/>
    <w:rsid w:val="00887744"/>
    <w:rsid w:val="00905E1B"/>
    <w:rsid w:val="009132B9"/>
    <w:rsid w:val="009603C0"/>
    <w:rsid w:val="009A4C9D"/>
    <w:rsid w:val="009C7496"/>
    <w:rsid w:val="009E7C4F"/>
    <w:rsid w:val="009F1450"/>
    <w:rsid w:val="00A04DF4"/>
    <w:rsid w:val="00A34BA7"/>
    <w:rsid w:val="00A904B7"/>
    <w:rsid w:val="00AA2595"/>
    <w:rsid w:val="00AA5855"/>
    <w:rsid w:val="00AE1D1F"/>
    <w:rsid w:val="00AF4D39"/>
    <w:rsid w:val="00B617E0"/>
    <w:rsid w:val="00B73829"/>
    <w:rsid w:val="00BA0277"/>
    <w:rsid w:val="00BA1131"/>
    <w:rsid w:val="00BB6459"/>
    <w:rsid w:val="00BB70A2"/>
    <w:rsid w:val="00BC4DCB"/>
    <w:rsid w:val="00BD32CE"/>
    <w:rsid w:val="00BE38D1"/>
    <w:rsid w:val="00C258E5"/>
    <w:rsid w:val="00C6143C"/>
    <w:rsid w:val="00C9248A"/>
    <w:rsid w:val="00CA1605"/>
    <w:rsid w:val="00CB079C"/>
    <w:rsid w:val="00CD2269"/>
    <w:rsid w:val="00CF04A9"/>
    <w:rsid w:val="00D34A88"/>
    <w:rsid w:val="00D62265"/>
    <w:rsid w:val="00D6328D"/>
    <w:rsid w:val="00D653B0"/>
    <w:rsid w:val="00D6614F"/>
    <w:rsid w:val="00D73ADD"/>
    <w:rsid w:val="00D964A6"/>
    <w:rsid w:val="00DC1ADF"/>
    <w:rsid w:val="00E14DB6"/>
    <w:rsid w:val="00E33FA7"/>
    <w:rsid w:val="00E62867"/>
    <w:rsid w:val="00E75967"/>
    <w:rsid w:val="00E7775A"/>
    <w:rsid w:val="00EB0092"/>
    <w:rsid w:val="00F20584"/>
    <w:rsid w:val="00F22662"/>
    <w:rsid w:val="00F23F97"/>
    <w:rsid w:val="00F401A3"/>
    <w:rsid w:val="00F41716"/>
    <w:rsid w:val="00F808F5"/>
    <w:rsid w:val="00F834BC"/>
    <w:rsid w:val="00F910F1"/>
    <w:rsid w:val="00FC261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AC752"/>
  <w15:chartTrackingRefBased/>
  <w15:docId w15:val="{A46EA455-9377-2044-AC95-8E34F7D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paragraph" w:styleId="BalloonText">
    <w:name w:val="Balloon Text"/>
    <w:basedOn w:val="Normal"/>
    <w:link w:val="BalloonTextChar"/>
    <w:rsid w:val="0001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39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502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02935"/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2A3C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3CD0"/>
  </w:style>
  <w:style w:type="paragraph" w:styleId="CommentSubject">
    <w:name w:val="annotation subject"/>
    <w:basedOn w:val="CommentText"/>
    <w:next w:val="CommentText"/>
    <w:link w:val="CommentSubjectChar"/>
    <w:rsid w:val="002A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CD0"/>
    <w:rPr>
      <w:b/>
      <w:bCs/>
    </w:rPr>
  </w:style>
  <w:style w:type="paragraph" w:styleId="Revision">
    <w:name w:val="Revision"/>
    <w:hidden/>
    <w:uiPriority w:val="99"/>
    <w:semiHidden/>
    <w:rsid w:val="00BB7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Julie Voelker-Morris</cp:lastModifiedBy>
  <cp:revision>7</cp:revision>
  <cp:lastPrinted>2007-11-14T23:04:00Z</cp:lastPrinted>
  <dcterms:created xsi:type="dcterms:W3CDTF">2023-03-16T23:12:00Z</dcterms:created>
  <dcterms:modified xsi:type="dcterms:W3CDTF">2023-03-16T23:19:00Z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